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c0da" w14:textId="579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Новопавловка Карасуского района Костанайской области от 6 мая 2019 года № 1. Зарегистрировано Департаментом юстиции Костанайской области 13 мая 2019 года № 8422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исполняющий обязанности акима села Новопавловка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 в целях прокладки и эксплуатации волоконно-оптической линии связи "станция Кушмурун – село Черниговка – село Новопавловка", расположенный на территории села Новопавловка Карасуского района общей площадью 0,608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Новопаловка"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села Новопавловка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