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83f5" w14:textId="d288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Карабалыкского района Костанайской области от 15 мая 2019 года № 1-р. Зарегистрировано Департаментом юстиции Костанайской области 16 мая 2019 года № 8450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Бурлинского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земельном участке общей площадью 1,0580 гектара, расположенном на территории села Бурли Бурлинского сельского округа Карабалыкского района Костанайской области,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Бурлинского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