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ad91" w14:textId="63da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декабря 2019 года № 290. Зарегистрировано Департаментом юстиции Костанайской области 27 декабря 2019 года № 8843.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Камыстинского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4123847,6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949727,0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6703,0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3163147,6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4953926,9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31815,0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45610,0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13795,0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17192,0 тысячи тенге, в том числе: приобретение финансовых активов – 17192,0 тысячи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- 879086,3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879086,3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год предусмотрен объем субвенции, передаваемой из областного бюджета в сумме 1 555 178,0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2020-2022 годы объемы субвенции, передаваемых из районного бюджета в бюджеты сел и сельских округов в том числе на: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в сумме 192 121,0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201 497,0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201 950,0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предусмотрено поступление целевых текущих трансфертов из республиканского бюджета, в том числе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оплаты труда педагогов государственных организаций дошкольного образования в сумме 25 452,0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за квалификационную категорию педагогам государственных организаций дошкольного образования в сумме 2 241,0 тысяча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оплаты труда педагогов государственных организаций среднего образования в сумме 188 335,0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доплату за квалификационную категорию педагогам государственных организаций среднего образования в сумме 39 995,0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выплату государственной адресной социальной помощи в сумме 10 139,0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2 511,0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Плана мероприятий по обеспечению прав и улучшению качества жизни инвалидов в Республике Казахстана в сумме 2 753,0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 доплат к должностному окладу за особые условия труда в организациях культуры управленческому и основному персоналу государственных организаций культуры в сумме 21 000,0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приоритетных проектов транспортной инфраструктуры на 2020-2021 годы в сумме 120 903,0 тысячи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2020 год предусмотрено поступление целевых текущих трансфертов на развитие рынка труда: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сумме 18 364,0 тысячи тенге в том числе на: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и молодежную практику в сумме 12 646,0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946,0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в сумме 4 772,0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сумме 10 517,0 тысяч тенге в том числе на: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 в сумме 1 377,0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 в сумме 9 140,0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2020 год предусмотрено поступление целевых текущих трансфертов из областного бюджета, в том числе на: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 в сумме 996,0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цифровой образовательной инфраструктуры в сумме 16 548,0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размеров должностных окладов педагогов-психологов школ в сумме 2 946,0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ежегодного оплачиваемого трудового отпуска продолжительностью 42 календарных дней до 56 дней педагогов государственных организаций среднего образования в сумме 1 063,0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 в сумме 129 481,0 тысяча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выплату доплаты учителям со степенью магистра в сумме 629,0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ведение на английском языке предметов в сумме 7 406,0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доплаты учителям, за наставничество молодым учителям в сумме 1 720,0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увеличение размера доплаты за классное руководство работникам организаций начального, основного и общего среднего образования в сумме 3 065,0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размера доплаты за проверку тетрадей и письменных работ работникам начального, основного и общего среднего образования в сумме 1 688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оснащение камерами видеонаблюдения организаций среднего образования и дошкольных организаций в сумме 7 000,0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автобусов для подвоза детей в сумме 18 934,0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вознаграждения по бюджетным кредитам, выданным из областного бюджета местным исполнительным органам районов в сумме 13,0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приобретение служебных автомобилей для государственных органов района в сумме 29 541,0 тысяча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ежегодной областной спартакиады "Тың - Целина 2020" отделу спорта в сумме 35 000,0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ежегодной областной спартакиады "Тың - Целина 2020" отделу культуры в сумме 40 000,0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реализацию мероприятий по социальной и инженерной инфраструктуре в сельских населенных пунктах в рамках проекта "Ауыл – Ел бесігі" на 2020-2021 годы в сумме 52 520,0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финансирование приоритетных проектов транспортной инфраструктуры на 2020-2021 годы в сумме 128 739,0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предусмотрено поступление целевых текущих трансфертов на развитие из областного бюджета, в том числе на: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"Ауыл-Ел Бесiгi" - Реконструкция стадиона "Юность" на 2500 посадочных мест в селе Камысты в сумме 174 827,0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распределительных сетей и сооружений водоснабжения села Бестобе и села Адаевка Камыстинского района Костанайской области в сумме 1 630,0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резерв местного исполнительного органа Камыстинского района на 2020 год в сумме 8 000,0 тысяч тенге.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2020 год предусмотрено поступление кредитов из республиканского бюджета для реализации мер социальной поддержки специалистов в сумме 47 718,0 тысяч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2021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Камыстинского района Костанайской области от 22.09.2020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