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08af" w14:textId="1c50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4 апреля 2016 года № 51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4 октября 2019 года № 129. Зарегистрировано Департаментом юстиции Костанайской области 4 октября 2019 года № 8683. Утратило силу постановлением акимата Камыстинского района Костанайской области от 14 апреля 2021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Камыстинского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мая 2016 года в газете "Қамысты жаңалықтары – Камыстинские новости", зарегистрировано в Реестре государственной регистрации нормативных правовых актов под № 6305)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в области социального обеспечения, образования и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консультант по социальной работе; консультант по социальной работе центра занятости населения;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организации образования, методического кабинета (центра);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организации образования, методического кабинета (центра);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заместитель руководителя государственного учреждения и государственного казенного предприятия районного значения (кроме малокомплектной школы);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 педагог-психолог (за исключением педагога - психолога организаций образования, реализующих общеобразовательные учебные программы начального, основного среднего и общего среднего образования); психолог;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руководитель районной больницы; районной поликлиники;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заведующие клиническими (отделением скорой медицинской помощи, дневным стационаром, поликлиникой) и параклиническими подразделениями государственного учреждения и государственного казенного предприятия районного значения;".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Камыстинского района"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Камыстинского района по экономическим вопросам.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