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ff79" w14:textId="bc2f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254 "О районном бюджете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июня 2019 года № 309. Зарегистрировано Департаментом юстиции Костанайской области 12 июня 2019 года № 8523.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6114421,1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2079918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36281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15962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3982260,1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6195418,7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-43560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-37437,6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37437,6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2019 год в сумме 32681 тысяча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2), 3), 4), 5) и 6) исключить;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7), 8), 9), 10), 12) и 13)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37741 тысяча тенге – на развитие рынка труда;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15439 тысяч тенге – на реализацию Плана мероприятий по обеспечению прав и улучшению качества жизни инвалидов в Республике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186952 тысячи тенге – на выплату государственной адресной социальной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6643 тысячи тенге – на внедрение консультантов по социальной работе и ассистентов в центрах занятости населения;";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134674 тысячи тенге – реконструкция сетей водоснабжения села Забеловка Житикаринского района;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463703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 и 17)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300346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200000 тысяч тенге – на средний ремонт автомобильной дороги районного значения KP-JТ-3 "Подъезд к селу Тохтарово", 0-22 километр, с ремонтом искусственных сооружений;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30304 тысячи тенге – на повышение заработной платы отдельных категорий административных государственных служащих.";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4), 6), 11), 12), 13) и 14) изложить в новой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2394 тысячи тенге – на возмещение расходов по найму (аренде) жилья для переселенцев и оралманов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2017–2021 годы "Еңбек";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31759 тысяч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2017–2021 годы "Еңбек";";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222439 тысяч тенге – строительство физкультурно-оздоровительного комплекса в городе Житикара Костанайской области;";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228 тысяч тенге – для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795 тысяч тенге – на аутсорсинг услуг в сфере занятости населения частным агентствам занятости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2017–2021 годы "Еңбек";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3510 тысяч тенге – на проведение противоэпизоотических мероприятий против нодулярного дерматита крупного рогатого скота;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2976 тысяч тенге – на проведение ветеринарных мероприятий по энзоотическим болезням животных;";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16), 17) и 18) следующего содержания: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2210,4 тысяч тенге – на увеличение размера заработной платы работников, привлеченных на общественные работы до 1,5 кратного размера минимальной заработной платы;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1200 тысяч тенге – на увеличение выплаты социальной помощи ко Дню Победы в Великой Отечественной войне участникам и инвалидам Великой Отечественной войны;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47630,4 тысяч тенге – реконструкция сетей водоснабжения села Забеловка Житикаринского района;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200000 тысяч тенге – на средний ремонт автомобильной дороги районного значения KP-JТ-3 "Подъезд к селу Тохтарово", 0-22 километр, с ремонтом искусственных сооружений.";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254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