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96c" w14:textId="5617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2018 года № 259 "О бюджете города Житикара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8 апреля 2019 года № 293. Зарегистрировано Департаментом юстиции Костанайской области 11 апреля 2019 года № 8333.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Житикара Житикаринского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8221)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Житикаринского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786110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165157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5833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615120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801807,3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-15697,3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15697,3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7) и 8)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7186 тысяч тенге – на обустройство детских игровых площадок;";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479 тысяч тенге – на приобретение биотуалетов;";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12224 тысячи тенге – на текущий ремонт внутриквартального проезда от улицы Шокана Уалиханова до улицы Ибрая Алтынсарина вдоль домов № 8, 11, 12 в 5 микрорайоне города Житикара;";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и 6)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12), 13), 14), 15), 16), 17), 18) и 19)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10645 тысяч тенге – на работы по укладке тротуара в границах от акционерного общества "Костанайские минералы" до улицы Аксулу Акын города Житикара;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1673 тысячи тенге – на работы по укладке тротуара в границах от акционерного общества "Казпочта" до торгового дома "Манеж" в 11 микрорайоне города Житикара;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3380 тысяч тенге – на работы по укладке тротуара в границах от подъезда к коммунальному государственному учреждению "Средняя школа № 12" государственного учреждения "Отдел образования акимата Житикаринского района" до улицы Ибрая Алтынсарина города Житикара;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4513 тысяч тенге – на работы по изготовлению, монтажу и установке металлического ограждения из профнастила с цоколем по улице Тарана и в 5 микрорайоне города Житикара;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6789 тысяч тенге – на работы по изготовлению, монтажу и установке въездной арки по улице Тарана города Житикара;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30086 тысяч тенге – на работы по содержанию дорог города Житикары;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10662 тысячи тенге – на средний ремонт участков автомобильной дороги в микрорайоне Айнабулак;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4937 тысяч тенге – на технический надзор при проведении работ по среднему ремонту участка автомобильной дороги по улице В.И. Ленина, в границах от пересечения с улицей Шокана Уалиханова до пересечения с улицей Ахмета Байтурсинова;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1947 тысяч тенге – на технический надзор при проведении работ по среднему ремонту автомобильной дороги по улице Тарана, в границах от улицы Истая Ищанова до примыкания к дороге областного значения "Житикара-Чайковское";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3728 тысяч тенге – на технический надзор при проведении работ по среднему ремонту автомобильной дороги по улице 30 лет ВЛКСМ, в границах от пересечения с улицей Шокана Уалиханова до пересечения с автомобильной дорогой республиканского значения "Денисовка-Житикара-Муктиколь- граница Российской Федерации".";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