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3f27" w14:textId="3c53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14 апреля 2016 года № 21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ноября 2019 года № 264. Зарегистрировано Департаментом юстиции Костанайской области 25 ноября 2019 года № 8772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о дополнительном регламентировании проведения собраний, митингов, шествий, пикетов и демонстраций" от 14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мая 2016 года в газете "Біздің Торғай", зарегистрировано в Реестре государственной регистрации нормативных правовых актов за № 6339).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