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61fb" w14:textId="7196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26 декабря 2018 года № 245 "О бюджете Денисовского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29 ноября 2019 года № 81. Зарегистрировано Департаментом юстиции Костанайской области 4 декабря 2019 года № 8807.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Денисовского района на 2019-2021 годы"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от 3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8201)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Денисовского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4 393 214,6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733 231,4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20 118,0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4 041,0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3 635 824,2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4 467 564,0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15 930,5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34 635,5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18 705,0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- 90 279,9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90 279,9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подпунктом 15) следующего содержания: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средний ремонт автомобильной дороги районного значения KP-DS-1 Денисовка – Зааятское.";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Халитов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находящейся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3635824,2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3635824,2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3635824,2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строительства,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-90279,9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находящейся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села, сельского округа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Тельманского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Приреченского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Архангельского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Аршалинского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Аятского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Зааятского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Комаровка Денисовского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Крымского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Красноармейского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Покровского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Свердловского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Глебовка Денисовского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Перелески"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трансфертов органам местного самоуправления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местного самоуправления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Тельманского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Приреченского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Архангельского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Аршалинского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Аятского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Зааятского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Комаровка Денисовского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Крымского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Красноармейского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Покровского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Свердловского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Глебовка Денисовского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Перелески"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