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7e28" w14:textId="d0d7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2019-2020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15 июля 2019 года № 110. Зарегистрировано Департаментом юстиции Костанайской области 22 июля 2019 года № 8595. Утратило силу постановлением акимата Денисовского района Костанайской области от 2 апреля 2020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Денисовского района Костанайской области от 02.04.2020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 акимат Денисовского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2019-2020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110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2019-2020 годы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