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8c20" w14:textId="57c8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Аулиекольского района в разрезе природно - климатических зон по видам продукции растениеводства, подлежащим обязательному страхованию в растениеводстве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августа 2019 года № 169. Зарегистрировано Департаментом юстиции Костанайской области 20 августа 2019 года № 8632.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Аулиекольского района в разрезе природно - климатических зон по видам продукции растениеводства, подлежащим обязательному страхованию в растениеводстве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5 мая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Аулиекольского района в разрезе природно - климатических зон по видам продукции растениеводства, подлежащим обязательному страхованию в растениеводстве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природно-климатическая зона (зона степная)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28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