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4ea3" w14:textId="d3f4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5 июля 2016 года № 43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Аулиекольского района Костанайской области от 15 апреля 2019 года № 291. Зарегистрировано Департаментом юстиции Костанайской области 19 апреля 2019 года № 8362. Утратило силу решением маслихата Аулиекольского района Костанайской области от 21 сентября 2020 года № 419</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Аулиекольского района Костанайской области от 21.09.2020 </w:t>
      </w:r>
      <w:r>
        <w:rPr>
          <w:rFonts w:ascii="Times New Roman"/>
          <w:b w:val="false"/>
          <w:i w:val="false"/>
          <w:color w:val="ff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Аулиекольский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5 июля 2016 года </w:t>
      </w:r>
      <w:r>
        <w:rPr>
          <w:rFonts w:ascii="Times New Roman"/>
          <w:b w:val="false"/>
          <w:i w:val="false"/>
          <w:color w:val="000000"/>
          <w:sz w:val="28"/>
        </w:rPr>
        <w:t>№ 43</w:t>
      </w:r>
      <w:r>
        <w:rPr>
          <w:rFonts w:ascii="Times New Roman"/>
          <w:b w:val="false"/>
          <w:i w:val="false"/>
          <w:color w:val="000000"/>
          <w:sz w:val="28"/>
        </w:rPr>
        <w:t xml:space="preserve"> (опубликовано 4 августа 2016 года в газете "Әулиекөл", зарегистрировано в Реестре государственной регистрации нормативных правовых актов за № 6559)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7" w:id="10"/>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