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ce33" w14:textId="91cc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Кумкешуского сельского округа Амангельдинского района Костанайской области от 24 мая 2019 года № 1. Зарегистрировано Департаментом юстиции Костанайской области 28 мая 2019 года № 8486. Утратило силу решением акима Кумкешуского сельского округа Амангельдинского района Костанайской области от 19 октября 2021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Кумкешуского сельского округа Амангельдинского района Костанайской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Кумкешуского сельского округа Амангельдинского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волоконно-оптической линии связи на земельные участки общей площадью 3,1462 гектар, расположенные на территории Кумкешуского сельского округа Амангельдинского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Кумкешуского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Кумкешуского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