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d94a" w14:textId="c58d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4 июня 2018 года № 59 "Об определении перечня должностей специалистов в области здравоохранения,социального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 августа 2019 года № 126. Зарегистрировано Департаментом юстиции Костанайской области 2 августа 2019 года № 8613. Утратило силу постановлением акимата Амангельдинского района Костанайской области от 11 мая 2021 года № 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Амангельдинского района Костанайской области от 11.05.2021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Амангельдинского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Амангельдинского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4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июня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7845)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сфере здравоохранения" дополнить подпунктом 16)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cестра/брат медицинская(ий) расширенной практики.";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сфере социального обеспечения"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работник по уходу за детьми-инвалидами и инвалидами старше 18 лет с психоневрологическими заболеваниями.";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сфере образования"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руководитель государственного учреждения и государственного казенного предприятия районного значения (кроме малокомплектной школы, дошкольной организаций образования, методического кабинета (центра));";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сфере образования"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"Должности специалистов в сфере культуры" дополнить подпунктом 17)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учителя казахского, русского, английского языков.".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бюджетного планирования акимата Амангельдинского района"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