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8be1" w14:textId="5dc8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25 февраля 2019 года № 282. Зарегистрировано Департаментом юстиции Костанайской области 27 февраля 2019 года № 8276. Утратило силу решением маслихата Амангельдинского района Костанайской области от 9 марта 2022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Амангельдинский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земли сельскохозяйственного назначения, не используемые в соответствии с земельным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