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468d" w14:textId="fec4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205 "О районном бюджете Алтынсаринского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6 марта 2019 года № 219. Зарегистрировано Департаментом юстиции Костанайской области 11 марта 2019 года № 8292.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зарегистрированного в Реестре государственной регистрации нормативных правовых актов за № 8187)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4784046,3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505782,0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неналоговым поступлениям – 4406,0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от продажи основного капитала – 689,0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трансфертов – 4273169,3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4797832,5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36828,0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– 60600,0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– 23772,0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- 50614,2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50614,2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4797832,5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