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3f1c" w14:textId="f0e3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26 ноября 2019 года № 1483. Зарегистрировано Департаментом юстиции Костанайской области 28 ноября 2019 года № 8789.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____________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"Рудненский цементный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"Рудный-АЖАР-2006"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"ППК Гранула"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"Закуп 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"Лидер-2010"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