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3655" w14:textId="ef73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2018 года № 313 "О городском бюджете города Рудного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15 ноября 2019 года № 407. Зарегистрировано Департаментом юстиции Костанайской области 18 ноября 2019 года № 8754.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городском бюджете города Рудного на 2019-2021 годы"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8182)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3) и 4)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19 231 313,1 тысячи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14 586 861,0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45 023,0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95 292,0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4 504 137,1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20 177 983,1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-20 000,0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20 000,0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-98 380,0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4 970,0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103 350,0 тысяч тенге;";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размер резерва местного исполнительного органа города Рудного на 2019 год в сумме 36 769,1 тысячи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Кудайбергенов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4504037,1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5048599,1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посҰлка Горняцкий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