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0374" w14:textId="81e0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12 декабря 2018 года № 347 "Об областном бюджете Костанайской области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20 сентября 2019 года № 428. Зарегистрировано Департаментом юстиции Костанайской области 26 сентября 2019 года № 8674.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"Об областном бюджете Костанайской области на 2019-2021 годы" от 12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24 декабря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8166)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Костанайской области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216 633 646,2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6 186 856,0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1 548 119,9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12 430,0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208 886 240,3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218 978 276,4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4 290 816,6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11 419 599,0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7 128 782,4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- 6 635 446,8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6 635 446,8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Даниленко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Костанайского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Джаманбалин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216633646,2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208886240,3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18090090,3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18090090,3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190796150,0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218978276,4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4384828,8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27528985,4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12180887,5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8564180,6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1835737,6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8986449,5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1987861,7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4133518,7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2822502,8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5416814,5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12226210,9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8252599,4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6668635,9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3494786,3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3393608,3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28703421,7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13501207,8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13501207,8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3346105,1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9549384,8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15202213,9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15202213,9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8656297,4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2570976,6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10262088,7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2410102,9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2410102,9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6043647,4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6043647,4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5523062,6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2686299,1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32344768,0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30355626,9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29980520,8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5368349,5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2828662,1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2828662,1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26025684,7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16876008,9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16876008,9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1902245,2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6628352,1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7382660,8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4405311,8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4405311,8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4405311,8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4427850,8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15572034,9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10432995,0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37521688,9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37521688,9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37521688,9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4290816,6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-6635446,8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6635446,8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169285621,3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32869082,3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32869082,3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32859499,3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135760662,0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119822608,0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119822608,0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169147611,3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2628179,6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6930922,2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6930922,2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17555638,5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29845362,7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10594841,0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16689754,7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16689754,7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5535423,4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9309651,4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7666287,6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6690294,2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4538359,2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4538359,2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4538359,2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27879797,2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27202812,2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27202812,2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4091173,2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13458891,1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6612464,5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3170501,5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-4560942,4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5497742,6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5359729,6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5359729,6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4697229,6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4697229,6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-4698952,4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140774879,5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9319765,5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130811734,0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114211069,0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114211069,0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140774882,5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23605130,5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11794679,3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11794679,3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11810451,2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11810451,2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6468265,8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4133749,4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21131589,0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20995841,0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-2168894,0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