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710e" w14:textId="59b7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12 мая 2016 года № 225 "Об утверждении регламентов государственных услуг в сфере архитектурно-градостроительной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мая 2019 года № 191. Зарегистрировано Департаментом юстиции Костанайской области 6 мая 2019 года № 8407. Утратило силу постановлением акимата Костанайской области от 13 января 2020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регламентов государственных услуг в сфере архитектурно-градостроительной деятельности" от 12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июня 2016 года в информационно-правовой системе "Әділет", зарегистрировано в Реестре государственной регистрации нормативных правовых актов под № 6431)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 является: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уточнении адреса объекта недвижимости, справка об уточнении адреса объекта недвижимости (с историей), справка о присвоению адреса объекта недвижимости, справка об упразднению адреса объекта недвижимости с указанием регистрационного кода адреса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по определению адреса объектов недвижимости на территории Республики Казахстан", утвержденному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Стандарт) (зарегистрирован в Реестре государственной регистрации нормативных правовых актов под № 11018);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услугодатель подготавливает и направляет результат оказания государственной услуги в Государственную корпорацию: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(без истории/с историей), 15 (пятнадцать) минут;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о присвоении адреса объекта недвижимости или выдача справки об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− 5 (пять) рабочих дней либо мотивированный отказ − 1 (один) рабочий день.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услугополучатель получает уведомление о статусе электронного запроса и сроке оказания государственной услуги в "личном кабинете" услугополучателя: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(без истории/с историей), 15 (пятнадцать) минут;";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строительства, архитектуры и градостроительства акимата Костанайской области" в установленном законодательством Республики Казахстан порядке обеспечить: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определению адреса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недвижимости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по определению адреса объектов недвижимости на территории Республики Казахстан"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67056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