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dc1e" w14:textId="8a4d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 утверждении регламентов государственных услуг в сфере природных ресурсов и регулирования природопользования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января 2019 года № 25. Зарегистрировано Департаментом юстиции Костанайской области 6 февраля 2019 года № 8251.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"Об утверждении регламентов государственных услуг"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сентября 2015 года в информационно-правовой системе "Әділет", зарегистрировано в Реестре государственной регистрации нормативных правовых актов под № 5887):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утвержденном 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"Заключение, регистрация и хранение контрактов на строительство и (или) эксплуатацию подземных сооружений, не связанных с разведкой или добычей"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ископаемых", утвержденном указанным постановлением: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"Заключение, регистрация и хранение контрактов на разведку, добычу общераспространенных полезных ископаемых"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размещения в местах их залегания подземных сооружений", утвержденном указанным постановлением: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утвержденном указанным постановлением: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"Об утверждении регламентов государственных услуг в области лесного хозяйства"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декабря 2015 года в газете "Қостанай таңы", зарегистрировано в Реестре государственной регистрации нормативных правовых актов под № 6030):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утвержденном указанным постановлением: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2015 года в газете "Қостанай таңы", зарегистрировано в Реестре государственной регистрации нормативных правовых актов под № 6062):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утвержденном указанным постановлением: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акимата Костанайской области "Об утверждении регламента государственной услуги "Предоставление водных объектов в обособленное или совместное пользование на конкурсной основе"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2015 года в газете "Қостанай таңы", зарегистрировано в Реестре государственной регистрации нормативных правовых актов под № 6073):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утвержденном указанным постановлением: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постановлении акимата Костанайской области "Об утверждении регламентов государственных услуг в области животного мира"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декабря 2015 года в газете "Қостанай таңы", зарегистрировано в Реестре государственной регистрации нормативных правовых актов под № 6075):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утвержденном указанным постановлением: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миром", утвержденном указанным постановлением: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постановлении акимата Костанайской области "Об утверждении регламентов государственных услуг в области охраны окружающей среды"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августа 2016 года в информационно-правовой системе "Әділет", зарегистрировано в Реестре государственной регистрации нормативных правовых актов под № 6570):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утвержденном указанным постановлением: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"Выдача заключений государственной экологической экспертизы для объектов II, III и IV категорий", утвержденном указанным постановлением: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постановлении акимата Костанайской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августа 2016 года в газете "Костанайские новости", зарегистрировано в Реестре государственной регистрации нормативных правовых актов под № 6575):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утвержденном указанным постановлением: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(далее- Государственная корпорация);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Портал).".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