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b83" w14:textId="1340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24 апреля 2015 года № 163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января 2019 года № 13. Зарегистрировано Департаментом юстиции Костанайской области 23 января 2019 года № 8244.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июня 2015 года в газете "Қостанай таңы", зарегистрировано в Реестре государственной регистрации нормативных правовых актов под № 5614)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