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4a9" w14:textId="b18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января 2019 года № 4. Зарегистрировано Департаментом юстиции Костанайской области 10 января 2019 года № 8239.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Костанайской области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постановлении акимата Костанайской области "Об утверждении регламентов государственных услуг в сфере электроэнергетики"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января 2016 года в газете "Қостанай таңы", зарегистрировано в Реестре государственной регистрации нормативных правовых актов под № 6089):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акимата Костанайской области "Об утверждении регламентов государственных услуг в сфере жилищно-коммунального хозяйства"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июня 2016 года в информационно-правовой системе "Әділет", зарегистрировано в Реестре государственной регистрации нормативных правовых актов под № 6457):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