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baa9" w14:textId="ab6b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14 января 2019 года № 35/371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мая 2019 года № 41/398. Зарегистрировано Департаментом юстиции Мангистауской области 28 мая 2019 года № 3903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26 апреля 2019 года № 26/315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3885)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3794,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18 090 240,4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5 925 820,8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49 926,6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955 373,0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11 159 120,0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17 537 261,9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45 015,5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189 374,5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144 359,0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507 963,0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507 963,0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189 374,5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716 401,0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и сельских округов выделена субвенция в сумме 2 644 244,8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389 221,6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448 774,2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212 497,7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206 044,8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213 574,5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442 304,9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731 827,1 тысяч тенге.";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2019 год предусмотрены целевые текущие трансферты из республиканского бюджета в следующих объемах: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617 314,0 тысяч тенге – на выплату государственной адресной социальной помощи;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891 343,0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928 284,0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79 537,0 тысяч тенге – молодежная практика;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31 815,0 тысяч тенге – предоставление государственных грантов на реализацию новых бизнес-идей;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13 067,0 тысяч тенге - частичное субсидирование заработной платы;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402 487,0 тысяч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407 098,0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1 275,0 тысяч тенге – на повышение заработной платы отдельных категорий административных государственных служащих;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3 793,0 тысяч тенге – на внедрение консультантов по социальной работе и ассистентов в центрах занятости населения;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26 032,0 тысяч тенге – на обеспечение прав и улучшение качества жизни инвалидов в Республике Казахстан.";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предусмотрены целевые трансферты на развитие из республиканского бюджета в следующих объемах: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700 000,0 тысяч тенге – на строительство сетей водоснабжения сельского округа Кызылтобе;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133 369,0 тысяч тенге – на строительство сетей водоснабжения жилого массива Айрақты села Мангистау;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263 011,0 тысяч тенге – на строительство сетей сетей канализации села Мангистау;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369 288,0 тысяч тенге – на строительство сетей водоснабжения жилого массива Бесшоқы села Мангистау.";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Б.Сулейменов).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 2019 года № 41/398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18 090 240,4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5 925 820,8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2 086 883,8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2 086 883,8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2 088 161,0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1 985 646,0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49 926,6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11 159 120,0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11 159 120,0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11 159 120,0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17 537 261,9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702 559,8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400 277,8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74 326,1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4 689,0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4 689,0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9 344 012,7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9 110 977,7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8 015 560,5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257 440,4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4 761,8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25 885,0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1 492 205,8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1 491 342,8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15 150,0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2 946,0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1 803 513,3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1 786 538,6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1 696 758,0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285 094,2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4 725,0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217 867,9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68 704,7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280 667,1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280 667,1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247 187,4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644 961,4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206 732,0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2 644 293,6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2 644 293,6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2 644 244,8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45 015,5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 2019 года № 41/398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