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d812" w14:textId="993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16 мая 2016 года № 3/23 "О внесении изменения в решение Тупкараганского районного маслихата от 29 октября 2015 года № 34/233 "О внесении изменений в некоторые решения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7 октября 2019 года № 33/268. Зарегистрировано Департаментом юстиции Мангистауской области 11 октября 2019 года № 3999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16 мая 2016 года № 3/23 "О внесении изменения в решение Тупкараганского районного маслихата от 29 октября 2015 года № 34/233 "О внесении изменений в некоторые решения Тупкараганского районного маслихата" (зарегистрировано в Реестре государственной регистрации нормативных правовых актов за № 3056, опубликовано в информационно - правовой системе "Әділет" 14 июня 2016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