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57c6" w14:textId="fc3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 31/256 "О бюджете села Бейнеу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20 декабря 2019 года № 44/350. Зарегистрировано Департаментом юстиции Мангистауской области 27 декабря 2019 года № 4080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13 декабря 2019 года № 43/347 "О внесении изменений в решение Бейнеуского районного маслихата от 10 января 2019 года № 30/250 "О районном бюджете на 2019-2021 годы" (зарегистрировано в Реестре государственной регистрации нормативных правовых актов за № 4063),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23 января 2019 года № 31/256 "О бюджете села Бейнеу на 2019 - 2021 годы" (зарегистрировано в Реестре государственной регистрации нормативных правовых актов за № 3796, опубликовано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Бейнеу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356 987,0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- 148 236,0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- 208 216,0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- 366 598,0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- 9 611,0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Бейнеу на 2019 год выделена субвенция в сумме 42 956,0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