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7966d" w14:textId="ed796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Тенге на 2019 - 2021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11 января 2019 года № 27/344. Зарегистрировано Департаментом юстиции Мангистауской области 18 января 2019 года № 3786.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Жанаозенский городской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Утвердить бюджет села Тенге на 2019 - 2021 годы согласно приложениям 1, 2 и 3 к настоящему решению соответственно, в том числе на 2019 год в следующих объемах: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- 521 324 тысячи тенге, в том числе по: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- 58 403 тысячи тенге;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- 660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- 462 261 тысяча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- 537 718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- 0 тенге, в том числе: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- 0 тенге, в том числе: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- 16 394 тысячи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- 16 394 тысячи тенге;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- 16 394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Жанаозенского городского маслихата Мангистауской области от 23.12.2019 </w:t>
      </w:r>
      <w:r>
        <w:rPr>
          <w:rFonts w:ascii="Times New Roman"/>
          <w:b w:val="false"/>
          <w:i w:val="false"/>
          <w:color w:val="000000"/>
          <w:sz w:val="28"/>
        </w:rPr>
        <w:t>№ 40/465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из городского бюджета в бюджет села Тенге на 2019 год выделена субвенция в сумме 327 633 тысячи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Жанаозенского городского маслихата Мангистауской области от 23.12.2019 </w:t>
      </w:r>
      <w:r>
        <w:rPr>
          <w:rFonts w:ascii="Times New Roman"/>
          <w:b w:val="false"/>
          <w:i w:val="false"/>
          <w:color w:val="000000"/>
          <w:sz w:val="28"/>
        </w:rPr>
        <w:t>№ 40/465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Учесть, что из городского бюджета в бюджет села Тенге на 2019 год выделены целевые текущие трансферты в сумме 134 628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2-1 в соответствии с решением Жанаозенского городского маслихата Мангистауской области от 29.05.2019 </w:t>
      </w:r>
      <w:r>
        <w:rPr>
          <w:rFonts w:ascii="Times New Roman"/>
          <w:b w:val="false"/>
          <w:i w:val="false"/>
          <w:color w:val="000000"/>
          <w:sz w:val="28"/>
        </w:rPr>
        <w:t>№ 32/387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Жанаозенского городского маслихата по вопросам социально - экономического развития, бюджета, строительства, промышленности, жилищного и коммунального хозяйства, транспорта и предпринимательства (председатель комиссии Н.Худибаев).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"Аппарат Жанаозенского городского маслихата" (руководитель аппарата А.Ермуханов)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2019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сессии, 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С.Мыңбай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января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27/344</w:t>
            </w:r>
          </w:p>
        </w:tc>
      </w:tr>
    </w:tbl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села Тенге на 2019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Жанаозенского городского маслихата Мангистауской области от 23.12.2019 </w:t>
      </w:r>
      <w:r>
        <w:rPr>
          <w:rFonts w:ascii="Times New Roman"/>
          <w:b w:val="false"/>
          <w:i w:val="false"/>
          <w:color w:val="ff0000"/>
          <w:sz w:val="28"/>
        </w:rPr>
        <w:t>№ 40/465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143"/>
        <w:gridCol w:w="1143"/>
        <w:gridCol w:w="6975"/>
        <w:gridCol w:w="219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521 324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51 672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462 261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462 261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537 718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57 396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57 396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57 396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373 138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373 138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373 138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работы на местном уровне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 – оздоровительных и спортивных мероприятий на местном уровне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16 394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16 394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16 394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января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27/344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Тенге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5"/>
        <w:gridCol w:w="1814"/>
        <w:gridCol w:w="1814"/>
        <w:gridCol w:w="3732"/>
        <w:gridCol w:w="360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 ДОХОДЫ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447 310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4 601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4 601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16 769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15 699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425 584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425 584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ЗАТРАТЫ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447 310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58 313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58 313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58 313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272 526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272 526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272 526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81 655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81 655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33 509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37 051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11 095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32 823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32 823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32 065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028 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 ЧИСТОЕ БЮДЖЕТНОЕ КРЕДИТОВАНИЕ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 САЛЬДО ПО ОПЕРАЦИЯМ С ФИНАНСОВЫМИ АКТИВАМИ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5. ДЕФИЦИТ (ПРОФИЦИТ) БЮДЖЕТА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6. ФИНАНСИРОВАНИЕ ДЕФИЦИТА (ИСПОЛЬЗОВАНИЕ ПРОФИЦИТА) БЮДЖЕТА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января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27/344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Тенге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5"/>
        <w:gridCol w:w="1814"/>
        <w:gridCol w:w="1814"/>
        <w:gridCol w:w="3732"/>
        <w:gridCol w:w="360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 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 ДОХОДЫ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464 203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22 582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4 694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4 694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17 888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16 797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441 240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441 240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ЗАТРАТЫ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464 203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59 395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59 395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59 395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281 639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281 639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281 639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87 370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87 370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35 855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39 644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11 871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33 806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33 806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33 038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 ЧИСТОЕ БЮДЖЕТНОЕ КРЕДИТОВАНИЕ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 САЛЬДО ПО ОПЕРАЦИЯМ С ФИНАНСОВЫМИ АКТИВАМИ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5. ДЕФИЦИТ (ПРОФИЦИТ) БЮДЖЕТА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6. ФИНАНСИРОВАНИЕ ДЕФИЦИТА (ИСПОЛЬЗОВАНИЕ ПРОФИЦИТА) БЮДЖЕТА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