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ab7e" w14:textId="c9b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Актауского городского маслихата от 13 марта 2019 года №24/258 "О внесении изменения и дополнения в решение Актауского городского маслихата от 21 октября 2016 года №5/58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мая 2019 года № 26/274. Зарегистрировано Департаментом юстиции Мангистауской области 22 мая 2019 года № 3897.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департамента юстиции Мангистауской области от 11 апреля 2019 года №10-11-694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13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№24/258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Актауского городского маслихата от 21 октября 2016 года №5/58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за №3847, опубликовано 28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(зарегистрировано в Реестре государственной регистрации нормативных правовых актов за №11745), а также на основании представления департамента юстиции Мангистауской области от 15 февраля 2019 года №10-15-296 Актауский городской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