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56ca" w14:textId="1cd5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Бестам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49/6. Зарегистрировано Департаментом юстиции Кызылординской области 30 декабря 2019 года № 7113.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Бестам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- 51020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- 49243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- 52697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- 1 677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1 677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Бестам в сумме 36 681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49/6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Шиелийcкого районного маслихата от 27 декабря 2019 года № 49/6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Шиелийcкого районного маслихата от 27 декабря 2019 года № 49/6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