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02be" w14:textId="23e0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Ортакшыл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2019 года № 49/20. Зарегистрировано Департаментом юстиции Кызылординской области 30 декабря 2019 года № 7079.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Ортакшыл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- 45176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- 1288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- 43888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- 45176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63/18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объемы субвенций, передаваемых из районного бюджета в бюджет сельского округа Ортакшыл в сумме 31958 тысяч тенге.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 и подлежит официальному опубликованию.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49/20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63/18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49/20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49/20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