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220d" w14:textId="0592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7 ноября 2017 года №15/8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июля 2019 года № 41/4. Зарегистрировано Департаментом юстиции Кызылординской области 12 июля 2019 года № 6844. Утратило силу решением Шиелийского районного маслихата Кызылординской области от 30 июля 2020 года № 57/10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№6045, опубликовано в эталонном контрольном банке нормативных правовых актов Республики Казахстан от 7 декабря 2017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войны-раз в год в размере 40 месячных расчетных показателей и единовременную материальную помощь в размере 120 месячных расчетных показателей;";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