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cf7a" w14:textId="cb9c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8 "О бюджете сельского округа Иркул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марта 2019 года № 38/10. Зарегистрировано Департаментом юстиции Кызылординской области 20 марта 2019 года № 67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Иркул на 2019-2021 годы" (зарегистрировано в Реестре государственной регистрации нормативных правовых актов за номером 6629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ркул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92 49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1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0 29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3 33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4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4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84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9" марта 2019 года №3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8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