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123e" w14:textId="08e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30 октября 2019 года № 343. Зарегистрировано Департаментом юстиции Кызылординской области 1 ноября 2019 года № 6953.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Сырдарьинского районного маслихата Кызылординской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Сырдарьинский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20.02.2024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43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343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Сырдарьинского районного маслихата Кызылординской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 (далее – специалисты).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"Сырдарьинский районный отдел занятости и социальных программ".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4 (четырех) месячных расчетных показателей.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