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50b5" w14:textId="3085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№265 от 26 декабря 2018 года "О бюджете сельского округа Бесарык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10 июня 2019 года № 311. Зарегистрировано Департаментом юстиции Кызылординской области 13 июня 2019 года № 6818.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Бесарык на 2019-2021 годы" (зарегистрировано в Реестре государственной регистрации нормативных правовых актов за номером 6592, опубликован в эталонном контрольном банке нормативных правовых актов Республики Казахстан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Бесарык на 2019 – 2021 годы согласно приложениям 1, 2, 3 соответственно, в том числе на 2019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95744,9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1703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94041,9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97509,5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-1764,6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1764,6 тысяч тенге.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1764,6 тысяч тенге;".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10 июня 2019 года №311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№265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