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e85" w14:textId="81a5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№265 "О бюджете сельского округа Бесарык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285. Зарегистрировано Департаментом юстиции Кызылординской области 28 февраля 2019 года № 6722.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2019-2021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Утвердить бюджет сельского округа Бесарык на 2019 – 2021 годы согласно приложениям 1, 2, 3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87284,9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85581,9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89049,5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-1764,6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1764,6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