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d2c8" w14:textId="997d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Озгент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412. Зарегистрировано Департаментом юстиции Кызылординской области 6 января 2020 года № 7205.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Озгент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106 307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104 948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106 307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2020 год, передаваемый из районного бюджета в бюджет сельского округа 91 949 тысяч тенге.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412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30 декабря 2019 года № 412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Жанакорганского районного маслихата от 30 декабря 2019 года № 412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