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a489" w14:textId="aaea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Жанакорган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418. Зарегистрировано Департаментом юстиции Кызылординской области 6 января 2020 года № 7204.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Жанакорган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2 640 189,4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39 873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3 078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21 585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2 575 653,4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2 655 121,3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остаток используемых бюджетных средств – 14 538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 передаваемый из районного бюджета в бюджет поселка 1 428 094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№418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1 -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2 575 653,4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2 655 121,3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2019 года № 417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1 496 793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2019 года № 417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Жанакорган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