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6dfc" w14:textId="be36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Коктобе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421. Зарегистрировано Департаментом юстиции Кызылординской области 6 января 2020 года № 7193.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Коктобе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69 375,2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728,7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68 102,5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69 375,2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2020 год, передаваемый из районного бюджета в бюджет сельского округа 51 220 тысяч тенге.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секвестированию в процессе исполнения бюджета сельского округа на 2020-2022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Жанакорганского районного маслихата от 30 декабря 2019 года № 421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Жанакорганского районного маслихата от 30 декабря 2019 года № 421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Коктобе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Жанакорганского районного маслихата от 30 декабря 2019 года № 421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секвестированию в процессе исполнения бюджета сельского округа на 2020-2022 годы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