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95aa" w14:textId="8a59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423. Зарегистрировано Департаментом юстиции Кызылординской области 5 января 2020 года № 7146.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122090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96 910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423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423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423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Кыркенес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