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72b2" w14:textId="fa37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Аккыр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2019 года № 51-3. Зарегистрировано Департаментом юстиции Кызылординской области 5 января 2020 года № 7154.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Аккыр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55 565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54 699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55 565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66-3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51-3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66-3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51-3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51-3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