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2d04" w14:textId="dd82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Енбек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2019 года № 51-7. Зарегистрировано Департаментом юстиции Кызылординской области 5 января 2020 года № 7152.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Енбек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67 151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65 523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68 468,7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Жалагашского районного маслихата Кызылординской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66-7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66-7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51-7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51-7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