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c1e4" w14:textId="6aec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Жанадария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51-8. Зарегистрировано Департаментом юстиции Кызылординской области 5 января 2020 года № 7151.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46 173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46 173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51-8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