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3dcb" w14:textId="d8b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Жанаталап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51-9. Зарегистрировано Департаментом юстиции Кызылординской области 5 января 2020 года № 7150.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Жанаталап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47 446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46 270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47 446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51-9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66-9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