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53d1" w14:textId="30f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51-11. Зарегистрировано Департаментом юстиции Кызылординской области 5 января 2020 года № 7148.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121 297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