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9cee" w14:textId="eb39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М. Шаменов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51-15. Зарегистрировано Департаментом юстиции Кызылординской области 5 января 2020 года № 7142.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133 670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132 640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133 670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51-15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27 декабря 2019 года № 51-15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27 декабря 2019 года № 51-15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