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0ae3" w14:textId="ca80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Жалагашского районного маслихата от 21 декабря 2018 года №34-1 “О районном бюджете на 2019 – 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30 мая 2019 года № 41-1. Зарегистрировано Департаментом юстиции Кызылординской области 6 июня 2019 года № 6810.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и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Жалагашского районного маслихата от 21 декабря 2018 года </w:t>
      </w:r>
      <w:r>
        <w:rPr>
          <w:rFonts w:ascii="Times New Roman"/>
          <w:b w:val="false"/>
          <w:i w:val="false"/>
          <w:color w:val="000000"/>
          <w:sz w:val="28"/>
        </w:rPr>
        <w:t>№ 341</w:t>
      </w:r>
      <w:r>
        <w:rPr>
          <w:rFonts w:ascii="Times New Roman"/>
          <w:b w:val="false"/>
          <w:i w:val="false"/>
          <w:color w:val="000000"/>
          <w:sz w:val="28"/>
        </w:rPr>
        <w:t xml:space="preserve"> “О районном бюджете на 2019 – 2021 годы” (зарегистрировано в реестре государственной регистрации нормативных правовых актов за номером 6588, опубликовано 09 января 2019 года в Эталонном контрольном банке нормативных правовых актов Республики Казахстан и в газете “Жалағаш жаршысы” 04 января 2019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районный бюджет на 2019 – 2021 годы согласно приложениям 1, 2, 3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11 309 707,7 тысяч тенге, в том числе:</w:t>
      </w:r>
    </w:p>
    <w:bookmarkEnd w:id="3"/>
    <w:bookmarkStart w:name="z9" w:id="4"/>
    <w:p>
      <w:pPr>
        <w:spacing w:after="0"/>
        <w:ind w:left="0"/>
        <w:jc w:val="both"/>
      </w:pPr>
      <w:r>
        <w:rPr>
          <w:rFonts w:ascii="Times New Roman"/>
          <w:b w:val="false"/>
          <w:i w:val="false"/>
          <w:color w:val="000000"/>
          <w:sz w:val="28"/>
        </w:rPr>
        <w:t>
      налоговые поступления – 1 249 285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13 061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19 091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10 028 270,7 тысяч тенге;</w:t>
      </w:r>
    </w:p>
    <w:bookmarkEnd w:id="7"/>
    <w:bookmarkStart w:name="z13" w:id="8"/>
    <w:p>
      <w:pPr>
        <w:spacing w:after="0"/>
        <w:ind w:left="0"/>
        <w:jc w:val="both"/>
      </w:pPr>
      <w:r>
        <w:rPr>
          <w:rFonts w:ascii="Times New Roman"/>
          <w:b w:val="false"/>
          <w:i w:val="false"/>
          <w:color w:val="000000"/>
          <w:sz w:val="28"/>
        </w:rPr>
        <w:t>
      2) Затраты – 11 355 268,1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335 674,9 тысяч тенге;</w:t>
      </w:r>
    </w:p>
    <w:bookmarkEnd w:id="9"/>
    <w:bookmarkStart w:name="z15" w:id="10"/>
    <w:p>
      <w:pPr>
        <w:spacing w:after="0"/>
        <w:ind w:left="0"/>
        <w:jc w:val="both"/>
      </w:pPr>
      <w:r>
        <w:rPr>
          <w:rFonts w:ascii="Times New Roman"/>
          <w:b w:val="false"/>
          <w:i w:val="false"/>
          <w:color w:val="000000"/>
          <w:sz w:val="28"/>
        </w:rPr>
        <w:t>
      бюджетные кредиты – 446 924,9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111 250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10 000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10 000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4"/>
    <w:bookmarkStart w:name="z20" w:id="15"/>
    <w:p>
      <w:pPr>
        <w:spacing w:after="0"/>
        <w:ind w:left="0"/>
        <w:jc w:val="both"/>
      </w:pPr>
      <w:r>
        <w:rPr>
          <w:rFonts w:ascii="Times New Roman"/>
          <w:b w:val="false"/>
          <w:i w:val="false"/>
          <w:color w:val="000000"/>
          <w:sz w:val="28"/>
        </w:rPr>
        <w:t>
      5) дефицит (профицит) бюджета – -329 295,9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329 295,9 тысяч тенге;</w:t>
      </w:r>
    </w:p>
    <w:bookmarkEnd w:id="16"/>
    <w:bookmarkStart w:name="z22" w:id="17"/>
    <w:p>
      <w:pPr>
        <w:spacing w:after="0"/>
        <w:ind w:left="0"/>
        <w:jc w:val="both"/>
      </w:pPr>
      <w:r>
        <w:rPr>
          <w:rFonts w:ascii="Times New Roman"/>
          <w:b w:val="false"/>
          <w:i w:val="false"/>
          <w:color w:val="000000"/>
          <w:sz w:val="28"/>
        </w:rPr>
        <w:t>
      поступление займов – 446 924,9 тысяч тенге;</w:t>
      </w:r>
    </w:p>
    <w:bookmarkEnd w:id="17"/>
    <w:bookmarkStart w:name="z23" w:id="18"/>
    <w:p>
      <w:pPr>
        <w:spacing w:after="0"/>
        <w:ind w:left="0"/>
        <w:jc w:val="both"/>
      </w:pPr>
      <w:r>
        <w:rPr>
          <w:rFonts w:ascii="Times New Roman"/>
          <w:b w:val="false"/>
          <w:i w:val="false"/>
          <w:color w:val="000000"/>
          <w:sz w:val="28"/>
        </w:rPr>
        <w:t xml:space="preserve">
      погашение займов – 117 629 тысяч тенге; </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61939,4 тысяч тенге.”;</w:t>
      </w:r>
    </w:p>
    <w:bookmarkEnd w:id="19"/>
    <w:bookmarkStart w:name="z25" w:id="20"/>
    <w:p>
      <w:pPr>
        <w:spacing w:after="0"/>
        <w:ind w:left="0"/>
        <w:jc w:val="both"/>
      </w:pPr>
      <w:r>
        <w:rPr>
          <w:rFonts w:ascii="Times New Roman"/>
          <w:b w:val="false"/>
          <w:i w:val="false"/>
          <w:color w:val="000000"/>
          <w:sz w:val="28"/>
        </w:rPr>
        <w:t>
      дополнить пунктами 1-4, 1-5-следующего содержания:</w:t>
      </w:r>
    </w:p>
    <w:bookmarkEnd w:id="20"/>
    <w:bookmarkStart w:name="z26" w:id="21"/>
    <w:p>
      <w:pPr>
        <w:spacing w:after="0"/>
        <w:ind w:left="0"/>
        <w:jc w:val="both"/>
      </w:pPr>
      <w:r>
        <w:rPr>
          <w:rFonts w:ascii="Times New Roman"/>
          <w:b w:val="false"/>
          <w:i w:val="false"/>
          <w:color w:val="000000"/>
          <w:sz w:val="28"/>
        </w:rPr>
        <w:t>
      “1-4. Учесть, что постановлением акимата Жалагашского района от 30 апреля 2019 года №73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1"/>
    <w:bookmarkStart w:name="z27" w:id="22"/>
    <w:p>
      <w:pPr>
        <w:spacing w:after="0"/>
        <w:ind w:left="0"/>
        <w:jc w:val="both"/>
      </w:pPr>
      <w:r>
        <w:rPr>
          <w:rFonts w:ascii="Times New Roman"/>
          <w:b w:val="false"/>
          <w:i w:val="false"/>
          <w:color w:val="000000"/>
          <w:sz w:val="28"/>
        </w:rPr>
        <w:t>
      Из республиканского бюджета выделены текущие целевые трансферты 573 283 тысяч тенге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56 813 тысяч тенге на развитие рынка труда, 383 655 тысяч тенге на выплату государственной адресной социальной помощи, 30 809 тысяч тенге на повышение заработной платы отдельных категорий административных государственных служащих;</w:t>
      </w:r>
    </w:p>
    <w:bookmarkEnd w:id="22"/>
    <w:bookmarkStart w:name="z28" w:id="23"/>
    <w:p>
      <w:pPr>
        <w:spacing w:after="0"/>
        <w:ind w:left="0"/>
        <w:jc w:val="both"/>
      </w:pPr>
      <w:r>
        <w:rPr>
          <w:rFonts w:ascii="Times New Roman"/>
          <w:b w:val="false"/>
          <w:i w:val="false"/>
          <w:color w:val="000000"/>
          <w:sz w:val="28"/>
        </w:rPr>
        <w:t>
      Из республиканского бюджета выделены текущие целевые трансферты 626 444 тысяч тенге на реализацию мероприятий по социальной и инженерной инфраструктуре в сельских населенных пунктах в рамках проекта "Ауыл-Ел бесігі";</w:t>
      </w:r>
    </w:p>
    <w:bookmarkEnd w:id="23"/>
    <w:bookmarkStart w:name="z29" w:id="24"/>
    <w:p>
      <w:pPr>
        <w:spacing w:after="0"/>
        <w:ind w:left="0"/>
        <w:jc w:val="both"/>
      </w:pPr>
      <w:r>
        <w:rPr>
          <w:rFonts w:ascii="Times New Roman"/>
          <w:b w:val="false"/>
          <w:i w:val="false"/>
          <w:color w:val="000000"/>
          <w:sz w:val="28"/>
        </w:rPr>
        <w:t>
      Из республиканского бюджета предусмотрены 168 723 тысяч тенге целевые трансферты на развитие реконструкции системы водоснабжения населенных пунктов Жанаконыс, Далдабай.</w:t>
      </w:r>
    </w:p>
    <w:bookmarkEnd w:id="24"/>
    <w:bookmarkStart w:name="z30" w:id="25"/>
    <w:p>
      <w:pPr>
        <w:spacing w:after="0"/>
        <w:ind w:left="0"/>
        <w:jc w:val="both"/>
      </w:pPr>
      <w:r>
        <w:rPr>
          <w:rFonts w:ascii="Times New Roman"/>
          <w:b w:val="false"/>
          <w:i w:val="false"/>
          <w:color w:val="000000"/>
          <w:sz w:val="28"/>
        </w:rPr>
        <w:t>
      Сокращены выделенные из республиканского бюджета 83 966 тысяч тенге целевые трансферты на развитие реконструкция систем водоснабжения в населенных пунктах Жанадария, Темирбек Жургенов, Аккыр”;</w:t>
      </w:r>
    </w:p>
    <w:bookmarkEnd w:id="25"/>
    <w:bookmarkStart w:name="z31" w:id="26"/>
    <w:p>
      <w:pPr>
        <w:spacing w:after="0"/>
        <w:ind w:left="0"/>
        <w:jc w:val="both"/>
      </w:pPr>
      <w:r>
        <w:rPr>
          <w:rFonts w:ascii="Times New Roman"/>
          <w:b w:val="false"/>
          <w:i w:val="false"/>
          <w:color w:val="000000"/>
          <w:sz w:val="28"/>
        </w:rPr>
        <w:t>
      “1-5. Учесть, что постановлением акимата Жалагашского района от 22 мая 2019 года №92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6"/>
    <w:bookmarkStart w:name="z32" w:id="27"/>
    <w:p>
      <w:pPr>
        <w:spacing w:after="0"/>
        <w:ind w:left="0"/>
        <w:jc w:val="both"/>
      </w:pPr>
      <w:r>
        <w:rPr>
          <w:rFonts w:ascii="Times New Roman"/>
          <w:b w:val="false"/>
          <w:i w:val="false"/>
          <w:color w:val="000000"/>
          <w:sz w:val="28"/>
        </w:rPr>
        <w:t>
      Из областного бюджета предусмотрены текущие целевые трансферты 159 тысяч тенге на приобретение книги на государственном и русском языках “Назарбаевтай болғым келеді”, 22 200 тысяч тенге на оказание дополнительных мер поддержки многодетным и малообеспеченным семьям в сфере образования, 10 833 тысяч тенге на оснащение Центров занятости населения, акиматов города районного значения, поселковых и сельских округов компьютерной техникой в связи с модификацией информационнной системы “е-Халық”, 10 035 тысяч тенге на оказание социальной помощи для обучения студентов из числа семей социально-уязвимых слоев населения по востребованным в регионе специальностям, 38 227 тысяч тенге на паспортизацию водохозяйственных объектов, 76 413 тысяч тенге на софинансирование реализации мерроприятий по социальной и инженерной инфраструктуре в сельских населенных пунктах в рамках проекта “Ауыл-Ел бесігі”;</w:t>
      </w:r>
    </w:p>
    <w:bookmarkEnd w:id="27"/>
    <w:bookmarkStart w:name="z33" w:id="28"/>
    <w:p>
      <w:pPr>
        <w:spacing w:after="0"/>
        <w:ind w:left="0"/>
        <w:jc w:val="both"/>
      </w:pPr>
      <w:r>
        <w:rPr>
          <w:rFonts w:ascii="Times New Roman"/>
          <w:b w:val="false"/>
          <w:i w:val="false"/>
          <w:color w:val="000000"/>
          <w:sz w:val="28"/>
        </w:rPr>
        <w:t>
      Из областного бюджета предусмотрены целевые трансферты на развитие 100 000 тысяч тенге на строительство административного здания в поселке Жалагаш, 1 000 тысяч тенге на разработке проектно-сметной документации с проведением государственной экспертизы “Строительство 12 тренажерной и стритбольной площадки” в районе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указанного решения изложить в новых редакциях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решению.</w:t>
      </w:r>
    </w:p>
    <w:bookmarkStart w:name="z35" w:id="29"/>
    <w:p>
      <w:pPr>
        <w:spacing w:after="0"/>
        <w:ind w:left="0"/>
        <w:jc w:val="both"/>
      </w:pPr>
      <w:r>
        <w:rPr>
          <w:rFonts w:ascii="Times New Roman"/>
          <w:b w:val="false"/>
          <w:i w:val="false"/>
          <w:color w:val="000000"/>
          <w:sz w:val="28"/>
        </w:rPr>
        <w:t xml:space="preserve">
      указанное решение дополнить приложением 12 согласно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решению.</w:t>
      </w:r>
    </w:p>
    <w:bookmarkEnd w:id="29"/>
    <w:bookmarkStart w:name="z36" w:id="30"/>
    <w:p>
      <w:pPr>
        <w:spacing w:after="0"/>
        <w:ind w:left="0"/>
        <w:jc w:val="both"/>
      </w:pPr>
      <w:r>
        <w:rPr>
          <w:rFonts w:ascii="Times New Roman"/>
          <w:b w:val="false"/>
          <w:i w:val="false"/>
          <w:color w:val="000000"/>
          <w:sz w:val="28"/>
        </w:rPr>
        <w:t>
      2. Настоящее решение вводится в действие с 1 января 2019 года и подлежит официальному опубликованию.</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41 сессии</w:t>
            </w:r>
          </w:p>
          <w:p>
            <w:pPr>
              <w:spacing w:after="20"/>
              <w:ind w:left="20"/>
              <w:jc w:val="both"/>
            </w:pPr>
          </w:p>
          <w:p>
            <w:pPr>
              <w:spacing w:after="20"/>
              <w:ind w:left="20"/>
              <w:jc w:val="both"/>
            </w:pPr>
            <w:r>
              <w:rPr>
                <w:rFonts w:ascii="Times New Roman"/>
                <w:b w:val="false"/>
                <w:i/>
                <w:color w:val="000000"/>
                <w:sz w:val="20"/>
              </w:rPr>
              <w:t>Жалагашского районного</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БАКБЕРГЕНУЛЫ 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Жалагашского районного маслихата от “30” мая 2019 года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Жалагашского районного маслихата от “21” декабря 2018 года №34-1</w:t>
            </w:r>
          </w:p>
        </w:tc>
      </w:tr>
    </w:tbl>
    <w:bookmarkStart w:name="z41" w:id="31"/>
    <w:p>
      <w:pPr>
        <w:spacing w:after="0"/>
        <w:ind w:left="0"/>
        <w:jc w:val="left"/>
      </w:pPr>
      <w:r>
        <w:rPr>
          <w:rFonts w:ascii="Times New Roman"/>
          <w:b/>
          <w:i w:val="false"/>
          <w:color w:val="000000"/>
        </w:rPr>
        <w:t xml:space="preserve"> Районный бюджет на 2019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10 028 270,7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прав и улучшение качества жизни инвалидов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bookmarkEnd w:id="32"/>
          <w:p>
            <w:pPr>
              <w:spacing w:after="20"/>
              <w:ind w:left="20"/>
              <w:jc w:val="both"/>
            </w:pPr>
            <w:r>
              <w:rPr>
                <w:rFonts w:ascii="Times New Roman"/>
                <w:b w:val="false"/>
                <w:i w:val="false"/>
                <w:color w:val="000000"/>
                <w:sz w:val="20"/>
              </w:rPr>
              <w:t>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на повышение заработной платы отдельных категорий административных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капитала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Жалагашского районного маслихата от “30” мая 2019 года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Жалагашского районного маслихата от “21” декабря 2018 года №34-1</w:t>
            </w:r>
          </w:p>
        </w:tc>
      </w:tr>
    </w:tbl>
    <w:bookmarkStart w:name="z45" w:id="33"/>
    <w:p>
      <w:pPr>
        <w:spacing w:after="0"/>
        <w:ind w:left="0"/>
        <w:jc w:val="left"/>
      </w:pPr>
      <w:r>
        <w:rPr>
          <w:rFonts w:ascii="Times New Roman"/>
          <w:b/>
          <w:i w:val="false"/>
          <w:color w:val="000000"/>
        </w:rPr>
        <w:t xml:space="preserve"> Расходы аппаратов акима сельских округов в составе районного бюджета на 2019 год</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Жалагашского районного маслихата от “30” мая 2019 года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Жалагашского районного маслихата от “21” декабря 2018 года №34-1</w:t>
            </w:r>
          </w:p>
        </w:tc>
      </w:tr>
    </w:tbl>
    <w:bookmarkStart w:name="z49" w:id="34"/>
    <w:p>
      <w:pPr>
        <w:spacing w:after="0"/>
        <w:ind w:left="0"/>
        <w:jc w:val="left"/>
      </w:pPr>
      <w:r>
        <w:rPr>
          <w:rFonts w:ascii="Times New Roman"/>
          <w:b/>
          <w:i w:val="false"/>
          <w:color w:val="000000"/>
        </w:rPr>
        <w:t xml:space="preserve"> Текущие целевые трансферты предусмотренные из областного бюджета в районный бюджет на 2019 год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размера должностных окладов секретарей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вводимых обьектов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содержание психолого-медико-педагогической консультативной кабинетов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общеобразовательным школам дополнительных деффектологов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обеспечений учреждений образования платформами-STEM в рамках проекта "Создание бесплатных IT-классов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услуг по подключению инновационных школ к веб-сайту sabak.kz веб для управления контентом интерактивных онлайн уроков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видеонаблюдением объектов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дополнительных мер поддержки многодетным и малообеспеченным семьям в сфере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краткосрочное профессиональное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государственного социального заказа на развитие служб "Инватакси"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на оздоровление участникам и инвалидам Великой Отечественной войны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поддержку лицам, проработавшим (прослужившим) не менее 6 месяцев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обучения студентов из числа семей социально-уязвимых слоев населения по востребованным в регионе специальностям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больных туберкулезом, находящихся на поддерживающей фазе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детям, состоящим на диспансерном учете с гематологическими заболеваниями, включая гемобластозы и апластическую анемию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участникам и инвалидам боевых действий в Афганистане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общественные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оснащение Центров занятости населения, акиматов города районного значения, поселковых и сельских округов компьютерной техникой в связи с модификацией информационнной системы "е-Халық"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вводимых обьектов физической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книг районным, сельским библиотекам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культурно-досуговых организаций дополнительными единицами хореографов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отопления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Перераспределение 1 единиц внештатных сотрудников с областного уровня на районный уровень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паспортизацию водохозяйственных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проведение государственной политики исполнительской власти в сочетании с интересами и потребностями развития соответствующей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Бухарбай батыра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Нысанбай жырау в поселке Жалагаш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Абая в поселке Жалагаш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районного значения "Самара-Шымкент-Енбек-Есет батыр-Жанадария",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№201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здания "Жалагашская районная централизованная библиотечная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Ы. Алтынсарина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Т. Жургенова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Конституции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И.Кабылова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С.Калыбаева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Н.Мырзалиева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Жалагашского районного маслихата от “30” мая 2019 года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Жалагашского районного маслихата от “21” декабря 2018 года №34-1</w:t>
            </w:r>
          </w:p>
        </w:tc>
      </w:tr>
    </w:tbl>
    <w:bookmarkStart w:name="z52" w:id="35"/>
    <w:p>
      <w:pPr>
        <w:spacing w:after="0"/>
        <w:ind w:left="0"/>
        <w:jc w:val="left"/>
      </w:pPr>
      <w:r>
        <w:rPr>
          <w:rFonts w:ascii="Times New Roman"/>
          <w:b/>
          <w:i w:val="false"/>
          <w:color w:val="000000"/>
        </w:rPr>
        <w:t xml:space="preserve"> Текущие целевые трансферты выделенные из республиканского бюджета в районный бюджет на 2019 год</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государственного образовательного заказа в дошкольных организациях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оплаты труда учителей и педагогов-психологов организаций начального, основного и общего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 рынка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реализацию плана мероприятий по обеспечению прав и улучшению качества жизни инвалидов в Республике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консультантов по социальной работе и ассистентов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компенсацию потерь в связи со снижением налоговой нагрузки низкооплачиваемых работников для повышения размера их заработной 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№201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здания "Жалагашская районная централизованная библиотечная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Ы. Алтынсарина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Т. Жургенова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Конституции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И.Кабылова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С.Калыбаева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Н.Мырзалиева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Жалагашского районного маслихата от “30” мая 2019 года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Жалагашского районного маслихата от “21” декабря 2018 года №34-1</w:t>
            </w:r>
          </w:p>
        </w:tc>
      </w:tr>
    </w:tbl>
    <w:bookmarkStart w:name="z55" w:id="36"/>
    <w:p>
      <w:pPr>
        <w:spacing w:after="0"/>
        <w:ind w:left="0"/>
        <w:jc w:val="left"/>
      </w:pPr>
      <w:r>
        <w:rPr>
          <w:rFonts w:ascii="Times New Roman"/>
          <w:b/>
          <w:i w:val="false"/>
          <w:color w:val="000000"/>
        </w:rPr>
        <w:t xml:space="preserve"> Целевые трансферты на развитие предусмотренные из республиканского бюджета в районный бюджет на 2019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Жанадария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Темирбек Жургенов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Южный коллектор трассы "Самара-Шымкент-Мадениет-Макпалкол-Жанаталап-Аккыр"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Жанаконыс,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Далдабай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Жалагашского районного маслихата от “30” мая 2019 года №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Жалагашского районного маслихата от “21” декабря 2018 года №34-1</w:t>
            </w:r>
          </w:p>
        </w:tc>
      </w:tr>
    </w:tbl>
    <w:bookmarkStart w:name="z58" w:id="37"/>
    <w:p>
      <w:pPr>
        <w:spacing w:after="0"/>
        <w:ind w:left="0"/>
        <w:jc w:val="left"/>
      </w:pPr>
      <w:r>
        <w:rPr>
          <w:rFonts w:ascii="Times New Roman"/>
          <w:b/>
          <w:i w:val="false"/>
          <w:color w:val="000000"/>
        </w:rPr>
        <w:t xml:space="preserve"> Целевые трансферты на развитие предусмотренные из областного бюджета в районный бюджет на 2019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Жанадария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Темирбек Жургенов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Южный коллектор трассы "Самара-Шымкент-Мадениет-Макпалкол-Жанаталап-Аккыр"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государственной экспертизы "Строительство 12 тренажерной и стритбольной площадки" в Жалагашском районе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Жалагашского районного маслихата от “30” мая 2019 года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Жалагашского районного маслихата от “21” декабря 2018 года №34-1</w:t>
            </w:r>
          </w:p>
        </w:tc>
      </w:tr>
    </w:tbl>
    <w:bookmarkStart w:name="z61" w:id="38"/>
    <w:p>
      <w:pPr>
        <w:spacing w:after="0"/>
        <w:ind w:left="0"/>
        <w:jc w:val="left"/>
      </w:pPr>
      <w:r>
        <w:rPr>
          <w:rFonts w:ascii="Times New Roman"/>
          <w:b/>
          <w:i w:val="false"/>
          <w:color w:val="000000"/>
        </w:rPr>
        <w:t xml:space="preserve"> Перечень бюджетных инвестиционных проектов на 2019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Жанадария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Темирбек Жургенов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Жанаконыс,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Далдабай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