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0c64" w14:textId="0df0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Жалагашскому району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15 апреля 2019 года № 54. Зарегистрировано Департаментом юстиции Кызылординской области 16 апреля 2019 года № 6771.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“Об образовании”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Жалагашскому району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“15” апреля 2019 года № 54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Жалагашскому району на 2019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Жалагашского района Кызылординской области от 31.07.2019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“Нұрәділ”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“Жасұлан”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“Жас қанат”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“Балнұр”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“Ақ-Балжан”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“Меруерт”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“Жансая”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ясли- сад “Інжу-бөбек”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“Кәусар-2015”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“Зейнеп”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“Школа-гимназия №31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“Торша”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населенный пункт Далдабай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“Основная школа №115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“Қарақат”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№7 “Шугыла” аппарата акима сельского округа Аккум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“ясли-сад “Таң бөбегі”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№232 имени Мардана Байдилдаева”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“Ақжүніс”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№124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“Гүлсезім”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№122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№8 “Балауса” аппарата акима сельского округа Мадениет”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“детский сад “Жанайым”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 Жургенова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№15 “Балбобек” аппарата акима сельского округа Макпалкол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“Балдырған”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Аккыр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“Средняя школа №188 Жалагашского районного отдела образования”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