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88f" w14:textId="c1d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Жалагашскому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февраля 2019 года № 37-9. Зарегистрировано Департаментом юстиции Кызылординской области 26 февраля 2019 года № 6710. Утратило силу решением Жалагашского районного маслихата Кызылординской области от 3 мая 2023 года № 2-4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>№ 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“Экологический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Жалагашскому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Жалагашскому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2019 года № 37-9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Жалагашскому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кубический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квадратный метр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2019 года № 37-9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Жалагашскому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(С НДС)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вывоз и захоронение твердых бытовых отходов с жилых домов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твердых бытовых отходов для абонентов-хозяйствующих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твердых бытовых отходов для абонентов-хозяйствующих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335,91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НДС – налог на добавленную стоимость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