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50fd" w14:textId="a175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Жанажол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289. Зарегистрировано Департаментом юстиции Кызылординской области 5 января 2020 года № 7179.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Жанажол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104 982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105 378,5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Жанажол установлен в размере 93 480 тысяч тенге.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Жанажол,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289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289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289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Жанажол, на 2020 год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