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9e67" w14:textId="5209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23 октября 2018 года №205 "Об утверждении норм образования и накопления коммунальных отходов, тарифов на сбор, вывоз и захоронение твердых бытовых отходов по Кармакшинскому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октября 2019 года № 266. Зарегистрировано Департаментом юстиции Кызылординской области 28 октября 2019 года № 6949. Утратило силу решением Кармакшинского районного маслихата Кызылординской области от 26 ноября 2021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кодекса Республики Казахстан от 9 января 2007 года "Экологический кодекс Республики Казахстан"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23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 и захоронение твердых бытовых отходов по Кармакшинскому району" (зарегистрировано в Реестре государственной регистрации нормативных правовых актов за номером 6482, опубликовано в эталонном контрольном банке нормативных правовых актов Республики Казахстан от 8 ноября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42-сессии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октября 2019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октября 2018 года № 205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Кармакшинскому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накопления коммунальных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норма, на 1 расчетную единицу кубический 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Домовладение неблагоустроенное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2,589895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1,564286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2,314625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кафе, учреждения общественного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0,588237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автозаправочная станция,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1,129851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4,432143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швейное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0,007466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