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cc97" w14:textId="d0ac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2018 года №265 "О бюджетах города районного значения, поселка,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29 мая 2019 года № 299. Зарегистрировано Департаментом юстиции Кызылординской области 4 июня 2019 года № 6807.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поселка, сельских округов на 2019-2021 годы" (зарегистрировано в Реестре государственной регистрации нормативных правовых актов за номером 6595, опубликовано 15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поселка, сельских округов на 2019-2021 годы согласно приложениям 1, 2, 3, 4, 5, 6, 7, 8, 9, 10, 11, 12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1644123,3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265593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1214248,3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114198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50084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238153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23950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208821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1997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3385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550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1032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250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400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1403738,3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241093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1004395,3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111951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46299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1654470,3 тысяч тенге, в том числе;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266127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1222409,3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114465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51469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-10347 тысяч тенге, в том числе;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-534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-8161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-267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-1385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10347 тысяч тенге, в том числе;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534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8161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267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1385 тысяч тенге.".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ХХХХІІ-сессии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XXXХІІ сессии районного маслихата от "29" мая 2019 года №299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XXXVI сессии районного маслихата от "25" декабря 2018 года №265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города Казалинска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XXXХІІ сессии районного маслихата от "29" мая 2019 года №299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XXXVI сессии районного маслихата от "25" декабря 2018 года №265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Айтеке би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XXXХІІ сессии районного маслихата от "29" мая 2019 года №299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XXXVI сессии районного маслихата от "25" декабря 2018 года №265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Аранды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XXXХІІ сессии районного маслихата от "29" мая 2019 года №299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XXXVI сессии районного маслихата от "25" декабря 2018 года №265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Майдакол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